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1F" w:rsidRDefault="00596D1F" w:rsidP="00596D1F">
      <w:pPr>
        <w:autoSpaceDE w:val="0"/>
        <w:autoSpaceDN w:val="0"/>
        <w:adjustRightInd w:val="0"/>
        <w:spacing w:line="558" w:lineRule="atLeas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>附件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>2</w:t>
      </w:r>
    </w:p>
    <w:p w:rsidR="00596D1F" w:rsidRDefault="00596D1F" w:rsidP="00596D1F">
      <w:pPr>
        <w:autoSpaceDE w:val="0"/>
        <w:autoSpaceDN w:val="0"/>
        <w:adjustRightInd w:val="0"/>
        <w:spacing w:line="558" w:lineRule="atLeas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  <w:t xml:space="preserve">       </w:t>
      </w:r>
      <w:bookmarkStart w:id="0" w:name="_GoBack"/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u w:color="000000"/>
        </w:rPr>
        <w:t>进出口银行各经营单位经营范围和联系方式</w:t>
      </w:r>
      <w:bookmarkEnd w:id="0"/>
    </w:p>
    <w:p w:rsidR="00596D1F" w:rsidRDefault="00596D1F" w:rsidP="00596D1F">
      <w:pPr>
        <w:autoSpaceDE w:val="0"/>
        <w:autoSpaceDN w:val="0"/>
        <w:adjustRightInd w:val="0"/>
        <w:spacing w:line="558" w:lineRule="atLeas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  <w:t xml:space="preserve">   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1"/>
        <w:gridCol w:w="1814"/>
        <w:gridCol w:w="2519"/>
        <w:gridCol w:w="1664"/>
        <w:gridCol w:w="1649"/>
      </w:tblGrid>
      <w:tr w:rsidR="00596D1F" w:rsidTr="00216756">
        <w:trPr>
          <w:trHeight w:val="24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经营单位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经营范围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地址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电话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  <w:u w:color="000000"/>
              </w:rPr>
              <w:t>传真</w:t>
            </w:r>
          </w:p>
        </w:tc>
      </w:tr>
      <w:tr w:rsidR="00596D1F" w:rsidTr="00216756">
        <w:trPr>
          <w:trHeight w:val="7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总行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北京市西城区复兴门内大街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83579988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66060636</w:t>
            </w:r>
          </w:p>
        </w:tc>
      </w:tr>
      <w:tr w:rsidR="00596D1F" w:rsidTr="00216756">
        <w:trPr>
          <w:trHeight w:val="7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北京分行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北京市、河北省、河南省、山西省、内蒙古自治区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北京市东城区北河沿大街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77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64099688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64069226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上海分行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上海市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上海市浦东新区东方路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20265288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58769785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深圳分行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深圳市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广东省深圳市罗湖区建设路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2016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号南方证券大厦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7-8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0755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66856688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0755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66856658   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江苏省分行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江苏省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江苏省南京市中山南路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49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商贸世纪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广场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28,40-42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 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86890571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86890502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辽宁省分行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辽宁省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辽宁省大连市中山区人民路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号国际金融大厦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19-20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0411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82507899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0411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82507377   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四川省分行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四川省、贵州省、西藏自治区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四川省成都市高新区天府大道北段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1480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号拉德方斯大厦西楼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15-17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86130388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86130398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山东省分行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山东省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山东省青岛市东海西路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 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80899999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0532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83889731   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浙江省分行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浙江省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不含宁波市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浙江省杭州市下城区教场路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0571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87851888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0571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87851800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湖南省分行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湖南省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湖南省长沙市韶山北路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139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号湖南文化大厦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23-24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0731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82819888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0731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82819376</w:t>
            </w:r>
          </w:p>
        </w:tc>
      </w:tr>
      <w:tr w:rsidR="00596D1F" w:rsidTr="00216756">
        <w:trPr>
          <w:trHeight w:val="147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重庆分行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重庆市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重庆市北部新区高新园黄山大道中段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号木星科技大厦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86078899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86078866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陕西省分行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陕西省、甘肃省、青海省、宁夏回族自治区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陕西省西安市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莲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湖区高新路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号西部国际广场东座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28-30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68681999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68680999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湖北省分行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湖北省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湖北省武汉市武昌区中北路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108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87112345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87112360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黑龙江省分行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黑龙江省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黑龙江省哈尔滨市道里区友谊路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436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号龙江银行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15-18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0451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82283377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0451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82365928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广东省分行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广东省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不含深圳市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、广西壮族自治区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广东省广州市海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珠区阅江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中路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688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号保利国际广场北塔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89332600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89332601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云南省分行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云南省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云南省昆明市盘龙区白塔路延长线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403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号七彩俊园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22-25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0871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68336333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0871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63822111</w:t>
            </w:r>
          </w:p>
        </w:tc>
      </w:tr>
      <w:tr w:rsidR="00596D1F" w:rsidTr="00216756">
        <w:trPr>
          <w:trHeight w:val="66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宁波分行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宁波市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浙江省宁波市民安东路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268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号国际金融中心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A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27-31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0574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87209999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0574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87209912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福建省分行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福建省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不含厦门市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福建省福州市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五四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137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号信和广场写字楼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21-22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28086888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28086868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安徽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安徽省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安徽省合肥市梅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山路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号安徽国际金融中心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54-57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65170666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65170688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新疆分行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新疆维吾尔自治区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新疆维吾尔自治区乌鲁木齐市天山区红山路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号时代广场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D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31-38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0991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2682500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0991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2953059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厦门分行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厦门市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福建省厦门市思明区鹭江道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号建设银行大厦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30-31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0592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3012999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0592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3012919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天津分行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天津市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天津市和平区大沽北路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号环球金融中心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45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83211113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23298929</w:t>
            </w:r>
          </w:p>
        </w:tc>
      </w:tr>
      <w:tr w:rsidR="00596D1F" w:rsidTr="00216756">
        <w:trPr>
          <w:trHeight w:val="76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江西省分行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江西省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江西省南昌市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红谷滩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新区丰和中大道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1198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号中江国际大厦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2-3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0791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 xml:space="preserve">83952788        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spacing w:line="558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0791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83592727</w:t>
            </w:r>
          </w:p>
        </w:tc>
      </w:tr>
      <w:tr w:rsidR="00596D1F" w:rsidTr="00216756">
        <w:trPr>
          <w:trHeight w:val="1350"/>
        </w:trPr>
        <w:tc>
          <w:tcPr>
            <w:tcW w:w="1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海南省分行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海南省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海南省海口市海甸五西路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0898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36368181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0898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36368080</w:t>
            </w:r>
          </w:p>
        </w:tc>
      </w:tr>
      <w:tr w:rsidR="00596D1F" w:rsidTr="00216756">
        <w:trPr>
          <w:trHeight w:val="2205"/>
        </w:trPr>
        <w:tc>
          <w:tcPr>
            <w:tcW w:w="1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lastRenderedPageBreak/>
              <w:t>吉林省分行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吉林省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吉林省长春市朝阳区人民大街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3299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长春宏汇国际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广场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19-21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层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0431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81189099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0431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81189088</w:t>
            </w:r>
          </w:p>
        </w:tc>
      </w:tr>
      <w:tr w:rsidR="00596D1F" w:rsidTr="00216756">
        <w:trPr>
          <w:trHeight w:val="2685"/>
        </w:trPr>
        <w:tc>
          <w:tcPr>
            <w:tcW w:w="1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喀什分行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南疆四地州（喀什地区、阿克苏地区、克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勒苏柯尔克孜自治州、和田地区）和新疆生产建设兵团第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14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师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新疆维吾尔自治州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喀什市色满路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号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0998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2593051</w:t>
            </w: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D1F" w:rsidRDefault="00596D1F" w:rsidP="00216756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u w:color="000000"/>
              </w:rPr>
              <w:t>暂无</w:t>
            </w:r>
          </w:p>
        </w:tc>
      </w:tr>
    </w:tbl>
    <w:p w:rsidR="00596D1F" w:rsidRDefault="00596D1F" w:rsidP="00596D1F">
      <w:pPr>
        <w:autoSpaceDE w:val="0"/>
        <w:autoSpaceDN w:val="0"/>
        <w:adjustRightInd w:val="0"/>
        <w:spacing w:line="558" w:lineRule="atLeas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color="000000"/>
        </w:rPr>
      </w:pPr>
    </w:p>
    <w:p w:rsidR="00596D1F" w:rsidRDefault="00596D1F" w:rsidP="00596D1F"/>
    <w:p w:rsidR="00B24E61" w:rsidRDefault="00596D1F"/>
    <w:sectPr w:rsidR="00B24E61" w:rsidSect="00AF76F6">
      <w:pgSz w:w="11906" w:h="16838"/>
      <w:pgMar w:top="1440" w:right="1800" w:bottom="1440" w:left="1800" w:header="851" w:footer="6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F"/>
    <w:rsid w:val="00170E04"/>
    <w:rsid w:val="00596D1F"/>
    <w:rsid w:val="00F6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</cp:revision>
  <dcterms:created xsi:type="dcterms:W3CDTF">2015-11-10T01:03:00Z</dcterms:created>
  <dcterms:modified xsi:type="dcterms:W3CDTF">2015-11-10T01:05:00Z</dcterms:modified>
</cp:coreProperties>
</file>