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等线" w:eastAsia="仿宋_GB2312"/>
          <w:b/>
          <w:bCs/>
          <w:sz w:val="32"/>
          <w:szCs w:val="32"/>
        </w:rPr>
      </w:pPr>
      <w:r>
        <w:rPr>
          <w:rFonts w:ascii="仿宋_GB2312" w:hAnsi="等线" w:eastAsia="仿宋_GB2312"/>
          <w:sz w:val="32"/>
          <w:szCs w:val="32"/>
        </w:rPr>
        <w:t>附件2</w:t>
      </w:r>
    </w:p>
    <w:p>
      <w:pPr>
        <w:widowControl/>
        <w:rPr>
          <w:rFonts w:ascii="仿宋_GB2312" w:hAnsi="等线" w:eastAsia="仿宋_GB2312"/>
          <w:b/>
          <w:bCs/>
          <w:sz w:val="32"/>
          <w:szCs w:val="32"/>
        </w:rPr>
      </w:pPr>
    </w:p>
    <w:p>
      <w:pPr>
        <w:widowControl/>
        <w:jc w:val="center"/>
        <w:rPr>
          <w:rFonts w:ascii="方正小标宋简体" w:hAnsi="等线" w:eastAsia="方正小标宋简体"/>
          <w:sz w:val="44"/>
          <w:szCs w:val="44"/>
        </w:rPr>
      </w:pPr>
      <w:r>
        <w:rPr>
          <w:rFonts w:hint="eastAsia" w:ascii="方正小标宋简体" w:hAnsi="等线" w:eastAsia="方正小标宋简体"/>
          <w:sz w:val="44"/>
          <w:szCs w:val="44"/>
        </w:rPr>
        <w:t>新一代信息关键共性技术研发重点领域</w:t>
      </w:r>
    </w:p>
    <w:p>
      <w:pPr>
        <w:widowControl/>
        <w:rPr>
          <w:rFonts w:ascii="仿宋_GB2312" w:hAnsi="等线" w:eastAsia="仿宋_GB2312"/>
          <w:b/>
          <w:bCs/>
          <w:sz w:val="32"/>
          <w:szCs w:val="32"/>
        </w:rPr>
      </w:pPr>
    </w:p>
    <w:p>
      <w:pPr>
        <w:widowControl/>
        <w:ind w:firstLine="640" w:firstLineChars="200"/>
        <w:rPr>
          <w:rFonts w:ascii="仿宋_GB2312" w:hAnsi="等线" w:eastAsia="仿宋_GB2312"/>
          <w:sz w:val="32"/>
          <w:szCs w:val="32"/>
        </w:rPr>
      </w:pPr>
      <w:r>
        <w:rPr>
          <w:rFonts w:ascii="仿宋_GB2312" w:hAnsi="等线" w:eastAsia="仿宋_GB2312"/>
          <w:sz w:val="32"/>
          <w:szCs w:val="32"/>
        </w:rPr>
        <w:t>1.</w:t>
      </w:r>
      <w:r>
        <w:rPr>
          <w:rFonts w:hint="eastAsia" w:ascii="仿宋_GB2312" w:hAnsi="等线" w:eastAsia="仿宋_GB2312"/>
          <w:sz w:val="32"/>
          <w:szCs w:val="32"/>
        </w:rPr>
        <w:t>人工智能领域。研究跨媒体统一表征、关联理解与知识挖掘、知识图谱构建与学习、智能描述与生成等技术；开展群体智能的主动感知与发现、协同与共享、自我维持与安全交互等关键技术研发；研究跨语言文本挖掘技术和面向机器认知智能的语义理解技术，构建多媒体信息理解的人机对话系统；研究混合异构计算资源的超融合体系结构，突破多源架构互斥的关键性问题，构建人工智能异构计算基础平台。</w:t>
      </w:r>
    </w:p>
    <w:p>
      <w:pPr>
        <w:widowControl/>
        <w:ind w:firstLine="640" w:firstLineChars="200"/>
        <w:rPr>
          <w:rFonts w:ascii="仿宋_GB2312" w:hAnsi="等线" w:eastAsia="仿宋_GB2312"/>
          <w:sz w:val="32"/>
          <w:szCs w:val="32"/>
        </w:rPr>
      </w:pPr>
      <w:r>
        <w:rPr>
          <w:rFonts w:ascii="仿宋_GB2312" w:hAnsi="等线" w:eastAsia="仿宋_GB2312"/>
          <w:sz w:val="32"/>
          <w:szCs w:val="32"/>
        </w:rPr>
        <w:t>2.</w:t>
      </w:r>
      <w:r>
        <w:rPr>
          <w:rFonts w:hint="eastAsia" w:ascii="仿宋_GB2312" w:hAnsi="等线" w:eastAsia="仿宋_GB2312"/>
          <w:sz w:val="32"/>
          <w:szCs w:val="32"/>
        </w:rPr>
        <w:t>区块链领域。研发区块链高效共识机制、大规模区块链的运行机制和激励机制，打造构建新型区块链的底层框架；研究区块链与各类业务系统的融合技术和监管技术，建设基于区块链的现代化社会服务体系。</w:t>
      </w:r>
    </w:p>
    <w:p>
      <w:pPr>
        <w:widowControl/>
        <w:ind w:firstLine="640" w:firstLineChars="200"/>
        <w:rPr>
          <w:rFonts w:ascii="仿宋_GB2312" w:hAnsi="等线" w:eastAsia="仿宋_GB2312"/>
          <w:sz w:val="32"/>
          <w:szCs w:val="32"/>
        </w:rPr>
      </w:pPr>
      <w:r>
        <w:rPr>
          <w:rFonts w:ascii="仿宋_GB2312" w:hAnsi="等线" w:eastAsia="仿宋_GB2312"/>
          <w:sz w:val="32"/>
          <w:szCs w:val="32"/>
        </w:rPr>
        <w:t>3</w:t>
      </w:r>
      <w:r>
        <w:rPr>
          <w:rFonts w:hint="eastAsia" w:ascii="仿宋_GB2312" w:hAnsi="等线" w:eastAsia="仿宋_GB2312"/>
          <w:sz w:val="32"/>
          <w:szCs w:val="32"/>
        </w:rPr>
        <w:t>.云计算领域。围绕混合云、</w:t>
      </w:r>
      <w:r>
        <w:rPr>
          <w:rFonts w:ascii="仿宋_GB2312" w:hAnsi="等线" w:eastAsia="仿宋_GB2312"/>
          <w:sz w:val="32"/>
          <w:szCs w:val="32"/>
        </w:rPr>
        <w:t>5G</w:t>
      </w:r>
      <w:r>
        <w:rPr>
          <w:rFonts w:hint="eastAsia" w:ascii="仿宋_GB2312" w:hAnsi="等线" w:eastAsia="仿宋_GB2312"/>
          <w:sz w:val="32"/>
          <w:szCs w:val="32"/>
        </w:rPr>
        <w:t>、物联网应用场景下的云</w:t>
      </w:r>
      <w:r>
        <w:rPr>
          <w:rFonts w:ascii="仿宋_GB2312" w:hAnsi="等线" w:eastAsia="仿宋_GB2312"/>
          <w:sz w:val="32"/>
          <w:szCs w:val="32"/>
        </w:rPr>
        <w:t>-</w:t>
      </w:r>
      <w:r>
        <w:rPr>
          <w:rFonts w:hint="eastAsia" w:ascii="仿宋_GB2312" w:hAnsi="等线" w:eastAsia="仿宋_GB2312"/>
          <w:sz w:val="32"/>
          <w:szCs w:val="32"/>
        </w:rPr>
        <w:t>端协同联动框架，在计算资源协同调度、数据高性能存储和低延迟数据安全可靠传输等关键技术领域取得突破；研究兼容国产</w:t>
      </w:r>
      <w:r>
        <w:rPr>
          <w:rFonts w:ascii="仿宋_GB2312" w:hAnsi="等线" w:eastAsia="仿宋_GB2312"/>
          <w:sz w:val="32"/>
          <w:szCs w:val="32"/>
        </w:rPr>
        <w:t>CPU/GPU</w:t>
      </w:r>
      <w:r>
        <w:rPr>
          <w:rFonts w:hint="eastAsia" w:ascii="仿宋_GB2312" w:hAnsi="等线" w:eastAsia="仿宋_GB2312"/>
          <w:sz w:val="32"/>
          <w:szCs w:val="32"/>
        </w:rPr>
        <w:t>芯片的虚拟化技术和统一调度框架，推进相关技术在自主可控云平台建设、典型计算场景云服务化等方面的落地，为我省云计算应用向更高更广层次发展提供有力支撑。</w:t>
      </w:r>
    </w:p>
    <w:p>
      <w:pPr>
        <w:widowControl/>
        <w:ind w:firstLine="640" w:firstLineChars="200"/>
        <w:rPr>
          <w:rFonts w:ascii="仿宋_GB2312" w:hAnsi="等线" w:eastAsia="仿宋_GB2312"/>
          <w:sz w:val="32"/>
          <w:szCs w:val="32"/>
        </w:rPr>
      </w:pPr>
      <w:r>
        <w:rPr>
          <w:rFonts w:ascii="仿宋_GB2312" w:hAnsi="等线" w:eastAsia="仿宋_GB2312"/>
          <w:sz w:val="32"/>
          <w:szCs w:val="32"/>
        </w:rPr>
        <w:t>4</w:t>
      </w:r>
      <w:r>
        <w:rPr>
          <w:rFonts w:hint="eastAsia" w:ascii="仿宋_GB2312" w:hAnsi="等线" w:eastAsia="仿宋_GB2312"/>
          <w:sz w:val="32"/>
          <w:szCs w:val="32"/>
        </w:rPr>
        <w:t>.大数据领域。重点研究海量网络数据精准感知与分布式协同调度获取方法和技术；研究稀疏边缘数据挖掘技术；研究基于深度神经网络和模式识别的数据挖掘与可视化等核心共性关键技术；研究大规模知识图谱自动构建与迭代进化关键技术；研究基于异构混合体系结构的大数据存储、处理和分析优化技术以及容器化管理和调度技术。</w:t>
      </w:r>
    </w:p>
    <w:p>
      <w:pPr>
        <w:widowControl/>
        <w:ind w:firstLine="640" w:firstLineChars="200"/>
        <w:rPr>
          <w:rFonts w:ascii="仿宋_GB2312" w:hAnsi="等线" w:eastAsia="仿宋_GB2312"/>
          <w:sz w:val="32"/>
          <w:szCs w:val="32"/>
        </w:rPr>
      </w:pPr>
      <w:r>
        <w:rPr>
          <w:rFonts w:ascii="仿宋_GB2312" w:hAnsi="等线" w:eastAsia="仿宋_GB2312"/>
          <w:sz w:val="32"/>
          <w:szCs w:val="32"/>
        </w:rPr>
        <w:t>5.</w:t>
      </w:r>
      <w:r>
        <w:rPr>
          <w:rFonts w:hint="eastAsia" w:ascii="仿宋_GB2312" w:hAnsi="等线" w:eastAsia="仿宋_GB2312"/>
          <w:sz w:val="32"/>
          <w:szCs w:val="32"/>
        </w:rPr>
        <w:t>边缘计算领域。研究面向边缘计算的低延迟网络通信技术，降低边缘侧人机物通信延迟，提高云边协同通信效率；研究智能边缘计算技术，通过人工智能技术与边缘计算技术的融合，支撑边缘侧的泛在智能计算；研究边缘侧海量异构设备访问控制技术和异质多模数据隐私保护技术，增强边缘计算系统的安全可信性；研究边缘基础设施架构设计和资源管理技术，推动边缘计算平台架构标准化，构建大规模、分布式的边缘计算平台。</w:t>
      </w:r>
    </w:p>
    <w:p>
      <w:pPr>
        <w:widowControl/>
        <w:ind w:firstLine="640" w:firstLineChars="200"/>
        <w:rPr>
          <w:rFonts w:ascii="仿宋_GB2312" w:hAnsi="等线" w:eastAsia="仿宋_GB2312"/>
          <w:sz w:val="32"/>
          <w:szCs w:val="32"/>
        </w:rPr>
      </w:pPr>
      <w:r>
        <w:rPr>
          <w:rFonts w:ascii="仿宋_GB2312" w:hAnsi="等线" w:eastAsia="仿宋_GB2312"/>
          <w:sz w:val="32"/>
          <w:szCs w:val="32"/>
        </w:rPr>
        <w:t>6</w:t>
      </w:r>
      <w:r>
        <w:rPr>
          <w:rFonts w:hint="eastAsia" w:ascii="仿宋_GB2312" w:hAnsi="等线" w:eastAsia="仿宋_GB2312"/>
          <w:sz w:val="32"/>
          <w:szCs w:val="32"/>
        </w:rPr>
        <w:t>.物联网领域。发展无线传输与组网技术、智能传感器技术、海量数据智能分析处理技术等，推进</w:t>
      </w:r>
      <w:r>
        <w:rPr>
          <w:rFonts w:ascii="仿宋_GB2312" w:hAnsi="等线" w:eastAsia="仿宋_GB2312"/>
          <w:sz w:val="32"/>
          <w:szCs w:val="32"/>
        </w:rPr>
        <w:t>5G</w:t>
      </w:r>
      <w:r>
        <w:rPr>
          <w:rFonts w:hint="eastAsia" w:ascii="仿宋_GB2312" w:hAnsi="等线" w:eastAsia="仿宋_GB2312"/>
          <w:sz w:val="32"/>
          <w:szCs w:val="32"/>
        </w:rPr>
        <w:t>移动通信、窄带物联网（</w:t>
      </w:r>
      <w:r>
        <w:rPr>
          <w:rFonts w:ascii="仿宋_GB2312" w:hAnsi="等线" w:eastAsia="仿宋_GB2312"/>
          <w:sz w:val="32"/>
          <w:szCs w:val="32"/>
        </w:rPr>
        <w:t>NB-IoT</w:t>
      </w:r>
      <w:r>
        <w:rPr>
          <w:rFonts w:hint="eastAsia" w:ascii="仿宋_GB2312" w:hAnsi="等线" w:eastAsia="仿宋_GB2312"/>
          <w:sz w:val="32"/>
          <w:szCs w:val="32"/>
        </w:rPr>
        <w:t>）在智慧城市、智能车联网、智能制造等领域的创新应用，形成行业上层业务解决方案，推动我省智慧物联网产业快速发展。</w:t>
      </w:r>
    </w:p>
    <w:p>
      <w:pPr>
        <w:widowControl/>
        <w:ind w:firstLine="640" w:firstLineChars="200"/>
        <w:rPr>
          <w:rFonts w:ascii="仿宋_GB2312" w:hAnsi="等线" w:eastAsia="仿宋_GB2312"/>
          <w:sz w:val="32"/>
          <w:szCs w:val="32"/>
        </w:rPr>
      </w:pPr>
      <w:r>
        <w:rPr>
          <w:rFonts w:ascii="仿宋_GB2312" w:hAnsi="等线" w:eastAsia="仿宋_GB2312"/>
          <w:sz w:val="32"/>
          <w:szCs w:val="32"/>
        </w:rPr>
        <w:t>7</w:t>
      </w:r>
      <w:r>
        <w:rPr>
          <w:rFonts w:hint="eastAsia" w:ascii="仿宋_GB2312" w:hAnsi="等线" w:eastAsia="仿宋_GB2312"/>
          <w:sz w:val="32"/>
          <w:szCs w:val="32"/>
        </w:rPr>
        <w:t>.新一代通信领域。开展先进编码、调制和检测技术，毫米波大规模天线技术，基于</w:t>
      </w:r>
      <w:r>
        <w:rPr>
          <w:rFonts w:ascii="仿宋_GB2312" w:hAnsi="等线" w:eastAsia="仿宋_GB2312"/>
          <w:sz w:val="32"/>
          <w:szCs w:val="32"/>
        </w:rPr>
        <w:t>AI/ML</w:t>
      </w:r>
      <w:r>
        <w:rPr>
          <w:rFonts w:hint="eastAsia" w:ascii="仿宋_GB2312" w:hAnsi="等线" w:eastAsia="仿宋_GB2312"/>
          <w:sz w:val="32"/>
          <w:szCs w:val="32"/>
        </w:rPr>
        <w:t>的无线传输技术研发；推进基于数据预测的</w:t>
      </w:r>
      <w:r>
        <w:rPr>
          <w:rFonts w:ascii="仿宋_GB2312" w:hAnsi="等线" w:eastAsia="仿宋_GB2312"/>
          <w:sz w:val="32"/>
          <w:szCs w:val="32"/>
        </w:rPr>
        <w:t>5G</w:t>
      </w:r>
      <w:r>
        <w:rPr>
          <w:rFonts w:hint="eastAsia" w:ascii="仿宋_GB2312" w:hAnsi="等线" w:eastAsia="仿宋_GB2312"/>
          <w:sz w:val="32"/>
          <w:szCs w:val="32"/>
        </w:rPr>
        <w:t>网络优化、强化动态认知频谱接入技术、非正交多址接入技术、机器类通信用户聚类与数据压缩技术等方面的深入研究。</w:t>
      </w:r>
    </w:p>
    <w:p>
      <w:pPr>
        <w:widowControl/>
        <w:ind w:firstLine="640" w:firstLineChars="200"/>
        <w:rPr>
          <w:rFonts w:ascii="仿宋_GB2312" w:hAnsi="等线" w:eastAsia="仿宋_GB2312"/>
          <w:sz w:val="32"/>
          <w:szCs w:val="32"/>
        </w:rPr>
      </w:pPr>
      <w:r>
        <w:rPr>
          <w:rFonts w:ascii="仿宋_GB2312" w:hAnsi="等线" w:eastAsia="仿宋_GB2312"/>
          <w:sz w:val="32"/>
          <w:szCs w:val="32"/>
        </w:rPr>
        <w:t>8</w:t>
      </w:r>
      <w:r>
        <w:rPr>
          <w:rFonts w:hint="eastAsia" w:ascii="仿宋_GB2312" w:hAnsi="等线" w:eastAsia="仿宋_GB2312"/>
          <w:sz w:val="32"/>
          <w:szCs w:val="32"/>
        </w:rPr>
        <w:t>.芯片领域。开展高功率的模块化宽禁带半导体分立器件外延、封装材料和制备等技术研究；研发神经网络处理器以及高能效、可重构类脑计算芯片等；重点突破大功率开关器件、模数数模转换器件、电源管理器、大功率射频模块、AI芯片、BMC芯片等核心关键技术。</w:t>
      </w:r>
    </w:p>
    <w:p>
      <w:pPr>
        <w:widowControl/>
        <w:ind w:firstLine="640" w:firstLineChars="200"/>
        <w:rPr>
          <w:rFonts w:ascii="仿宋_GB2312" w:hAnsi="等线" w:eastAsia="仿宋_GB2312"/>
          <w:sz w:val="32"/>
          <w:szCs w:val="32"/>
        </w:rPr>
      </w:pPr>
      <w:r>
        <w:rPr>
          <w:rFonts w:ascii="仿宋_GB2312" w:hAnsi="等线" w:eastAsia="仿宋_GB2312"/>
          <w:sz w:val="32"/>
          <w:szCs w:val="32"/>
        </w:rPr>
        <w:t>9.</w:t>
      </w:r>
      <w:r>
        <w:rPr>
          <w:rFonts w:hint="eastAsia" w:ascii="仿宋_GB2312" w:hAnsi="等线" w:eastAsia="仿宋_GB2312"/>
          <w:sz w:val="32"/>
          <w:szCs w:val="32"/>
        </w:rPr>
        <w:t>高性能计算领域。研究兼容国产多核</w:t>
      </w:r>
      <w:r>
        <w:rPr>
          <w:rFonts w:ascii="仿宋_GB2312" w:hAnsi="等线" w:eastAsia="仿宋_GB2312"/>
          <w:sz w:val="32"/>
          <w:szCs w:val="32"/>
        </w:rPr>
        <w:t>/</w:t>
      </w:r>
      <w:r>
        <w:rPr>
          <w:rFonts w:hint="eastAsia" w:ascii="仿宋_GB2312" w:hAnsi="等线" w:eastAsia="仿宋_GB2312"/>
          <w:sz w:val="32"/>
          <w:szCs w:val="32"/>
        </w:rPr>
        <w:t>众核处理器、通用处理器和加速卡等异构混合资源的统一调度框架技术；研发友好易用的并行软件开发及调试环境、高性能的函数库和算法库；研发大规模并行应用运行管理平台，高速通讯协议转换技术。</w:t>
      </w:r>
    </w:p>
    <w:p>
      <w:pPr>
        <w:widowControl/>
        <w:ind w:firstLine="640" w:firstLineChars="200"/>
        <w:rPr>
          <w:rFonts w:ascii="仿宋_GB2312" w:hAnsi="等线" w:eastAsia="仿宋_GB2312"/>
          <w:sz w:val="32"/>
          <w:szCs w:val="32"/>
        </w:rPr>
      </w:pPr>
      <w:r>
        <w:rPr>
          <w:rFonts w:ascii="仿宋_GB2312" w:hAnsi="等线" w:eastAsia="仿宋_GB2312"/>
          <w:sz w:val="32"/>
          <w:szCs w:val="32"/>
        </w:rPr>
        <w:t>10.</w:t>
      </w:r>
      <w:r>
        <w:rPr>
          <w:rFonts w:hint="eastAsia" w:ascii="仿宋_GB2312" w:hAnsi="等线" w:eastAsia="仿宋_GB2312"/>
          <w:sz w:val="32"/>
          <w:szCs w:val="32"/>
        </w:rPr>
        <w:t>网络空间安全领域。围绕人工智能、物联网、区块链等开展新型防护技术研究；研究开放融合环境下的数据安全保护理论与关键技术；研究大规模异构网络空间中的可信管理关键技术；研究网络空间数字资产保护创新方法与关键技术以及网络空间安全测评分析技术。</w:t>
      </w:r>
    </w:p>
    <w:p>
      <w:pPr>
        <w:widowControl/>
        <w:jc w:val="left"/>
        <w:rPr>
          <w:rFonts w:eastAsia="仿宋"/>
          <w:sz w:val="32"/>
          <w:szCs w:val="32"/>
        </w:rPr>
      </w:pPr>
      <w:bookmarkStart w:id="0" w:name="_GoBack"/>
      <w:bookmarkEnd w:id="0"/>
    </w:p>
    <w:sectPr>
      <w:footerReference r:id="rId3" w:type="default"/>
      <w:pgSz w:w="11906" w:h="16838"/>
      <w:pgMar w:top="1701" w:right="1531" w:bottom="1701" w:left="1531" w:header="851" w:footer="992" w:gutter="0"/>
      <w:pgNumType w:start="1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inherit">
    <w:altName w:val="Cambria"/>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257387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62B"/>
    <w:rsid w:val="00016A76"/>
    <w:rsid w:val="00024E1E"/>
    <w:rsid w:val="00025D46"/>
    <w:rsid w:val="00031F91"/>
    <w:rsid w:val="00036174"/>
    <w:rsid w:val="000413C5"/>
    <w:rsid w:val="000620DF"/>
    <w:rsid w:val="000675B0"/>
    <w:rsid w:val="0007165C"/>
    <w:rsid w:val="00097839"/>
    <w:rsid w:val="000A0F4A"/>
    <w:rsid w:val="000A2E8E"/>
    <w:rsid w:val="000C1883"/>
    <w:rsid w:val="000C75CD"/>
    <w:rsid w:val="000D6637"/>
    <w:rsid w:val="000D7F29"/>
    <w:rsid w:val="000E4793"/>
    <w:rsid w:val="000F5008"/>
    <w:rsid w:val="00101B2A"/>
    <w:rsid w:val="00106D4A"/>
    <w:rsid w:val="00107863"/>
    <w:rsid w:val="0011578C"/>
    <w:rsid w:val="00120504"/>
    <w:rsid w:val="001247D9"/>
    <w:rsid w:val="00131383"/>
    <w:rsid w:val="00133DE6"/>
    <w:rsid w:val="00140BE0"/>
    <w:rsid w:val="001518D5"/>
    <w:rsid w:val="00155725"/>
    <w:rsid w:val="00155978"/>
    <w:rsid w:val="00165268"/>
    <w:rsid w:val="001702AF"/>
    <w:rsid w:val="00170578"/>
    <w:rsid w:val="00172A27"/>
    <w:rsid w:val="00175F41"/>
    <w:rsid w:val="0018033D"/>
    <w:rsid w:val="00184B9B"/>
    <w:rsid w:val="00192851"/>
    <w:rsid w:val="0019594E"/>
    <w:rsid w:val="001975B5"/>
    <w:rsid w:val="001F6024"/>
    <w:rsid w:val="00201B2A"/>
    <w:rsid w:val="00203C3E"/>
    <w:rsid w:val="00205697"/>
    <w:rsid w:val="002139A9"/>
    <w:rsid w:val="00224B32"/>
    <w:rsid w:val="00231C3F"/>
    <w:rsid w:val="00232A07"/>
    <w:rsid w:val="00244D23"/>
    <w:rsid w:val="00245922"/>
    <w:rsid w:val="00253A21"/>
    <w:rsid w:val="00255E39"/>
    <w:rsid w:val="00256658"/>
    <w:rsid w:val="002605F0"/>
    <w:rsid w:val="00263207"/>
    <w:rsid w:val="00263D13"/>
    <w:rsid w:val="002731C9"/>
    <w:rsid w:val="002754EF"/>
    <w:rsid w:val="00280B6F"/>
    <w:rsid w:val="00282BA0"/>
    <w:rsid w:val="0029145A"/>
    <w:rsid w:val="002A6BC1"/>
    <w:rsid w:val="002C698C"/>
    <w:rsid w:val="002D2663"/>
    <w:rsid w:val="002E0C36"/>
    <w:rsid w:val="002F0E0F"/>
    <w:rsid w:val="002F106F"/>
    <w:rsid w:val="0031184A"/>
    <w:rsid w:val="0031555D"/>
    <w:rsid w:val="00316659"/>
    <w:rsid w:val="00316931"/>
    <w:rsid w:val="00331FAF"/>
    <w:rsid w:val="00356704"/>
    <w:rsid w:val="00361273"/>
    <w:rsid w:val="00364771"/>
    <w:rsid w:val="0037076B"/>
    <w:rsid w:val="003736EA"/>
    <w:rsid w:val="00382DFC"/>
    <w:rsid w:val="00397E78"/>
    <w:rsid w:val="003A40F9"/>
    <w:rsid w:val="003A42E2"/>
    <w:rsid w:val="003A437A"/>
    <w:rsid w:val="003B3227"/>
    <w:rsid w:val="003B6BF7"/>
    <w:rsid w:val="003C1C0A"/>
    <w:rsid w:val="003C42C0"/>
    <w:rsid w:val="003E3424"/>
    <w:rsid w:val="003F081D"/>
    <w:rsid w:val="003F6DE9"/>
    <w:rsid w:val="00404FA1"/>
    <w:rsid w:val="0040751A"/>
    <w:rsid w:val="0041013D"/>
    <w:rsid w:val="0042075A"/>
    <w:rsid w:val="0043767C"/>
    <w:rsid w:val="004503DC"/>
    <w:rsid w:val="00452E3E"/>
    <w:rsid w:val="00460FD7"/>
    <w:rsid w:val="00474837"/>
    <w:rsid w:val="0048464E"/>
    <w:rsid w:val="004848C2"/>
    <w:rsid w:val="004A3CEB"/>
    <w:rsid w:val="004B2FD3"/>
    <w:rsid w:val="004B5FD1"/>
    <w:rsid w:val="004C36F2"/>
    <w:rsid w:val="004C4477"/>
    <w:rsid w:val="004D328E"/>
    <w:rsid w:val="004E6C09"/>
    <w:rsid w:val="004F360C"/>
    <w:rsid w:val="004F5588"/>
    <w:rsid w:val="004F5BD9"/>
    <w:rsid w:val="004F5DAB"/>
    <w:rsid w:val="00501963"/>
    <w:rsid w:val="005054FB"/>
    <w:rsid w:val="0050581F"/>
    <w:rsid w:val="005246F6"/>
    <w:rsid w:val="005247A8"/>
    <w:rsid w:val="0053502C"/>
    <w:rsid w:val="005433C8"/>
    <w:rsid w:val="00545A72"/>
    <w:rsid w:val="00546E89"/>
    <w:rsid w:val="005536CF"/>
    <w:rsid w:val="00553C46"/>
    <w:rsid w:val="005569EB"/>
    <w:rsid w:val="00563E84"/>
    <w:rsid w:val="005649D3"/>
    <w:rsid w:val="005675F0"/>
    <w:rsid w:val="0057709D"/>
    <w:rsid w:val="00582DBC"/>
    <w:rsid w:val="00595362"/>
    <w:rsid w:val="005A349B"/>
    <w:rsid w:val="005B0278"/>
    <w:rsid w:val="005B6E35"/>
    <w:rsid w:val="005C4A28"/>
    <w:rsid w:val="005D399F"/>
    <w:rsid w:val="005E0353"/>
    <w:rsid w:val="005E0EAF"/>
    <w:rsid w:val="005E1716"/>
    <w:rsid w:val="005E351F"/>
    <w:rsid w:val="005E3ACA"/>
    <w:rsid w:val="005F00F9"/>
    <w:rsid w:val="005F15F5"/>
    <w:rsid w:val="005F160D"/>
    <w:rsid w:val="005F6FB0"/>
    <w:rsid w:val="00604A17"/>
    <w:rsid w:val="00607750"/>
    <w:rsid w:val="00612F88"/>
    <w:rsid w:val="0062753C"/>
    <w:rsid w:val="00627555"/>
    <w:rsid w:val="00637900"/>
    <w:rsid w:val="00646256"/>
    <w:rsid w:val="00654AC0"/>
    <w:rsid w:val="00660C96"/>
    <w:rsid w:val="00664937"/>
    <w:rsid w:val="00670F83"/>
    <w:rsid w:val="00681945"/>
    <w:rsid w:val="00681D03"/>
    <w:rsid w:val="006855B2"/>
    <w:rsid w:val="006915EE"/>
    <w:rsid w:val="00695A96"/>
    <w:rsid w:val="006A0674"/>
    <w:rsid w:val="006A1BF1"/>
    <w:rsid w:val="006C45D7"/>
    <w:rsid w:val="006D4545"/>
    <w:rsid w:val="007040C1"/>
    <w:rsid w:val="00716B81"/>
    <w:rsid w:val="00717908"/>
    <w:rsid w:val="00720436"/>
    <w:rsid w:val="00721752"/>
    <w:rsid w:val="0072410D"/>
    <w:rsid w:val="0073004B"/>
    <w:rsid w:val="007351BC"/>
    <w:rsid w:val="00743569"/>
    <w:rsid w:val="007508E3"/>
    <w:rsid w:val="00751305"/>
    <w:rsid w:val="00752E19"/>
    <w:rsid w:val="00761155"/>
    <w:rsid w:val="00763C40"/>
    <w:rsid w:val="00764B19"/>
    <w:rsid w:val="00765E04"/>
    <w:rsid w:val="0078010C"/>
    <w:rsid w:val="00780EEC"/>
    <w:rsid w:val="00783568"/>
    <w:rsid w:val="00796EF7"/>
    <w:rsid w:val="007A27AD"/>
    <w:rsid w:val="007B5675"/>
    <w:rsid w:val="007B654D"/>
    <w:rsid w:val="007B74E7"/>
    <w:rsid w:val="007C3AF7"/>
    <w:rsid w:val="007D2500"/>
    <w:rsid w:val="007E2854"/>
    <w:rsid w:val="007E580A"/>
    <w:rsid w:val="007E6E33"/>
    <w:rsid w:val="007E738D"/>
    <w:rsid w:val="007F0911"/>
    <w:rsid w:val="007F3D65"/>
    <w:rsid w:val="007F4608"/>
    <w:rsid w:val="00802B17"/>
    <w:rsid w:val="00807900"/>
    <w:rsid w:val="008123BF"/>
    <w:rsid w:val="008132D7"/>
    <w:rsid w:val="00823373"/>
    <w:rsid w:val="00823436"/>
    <w:rsid w:val="0082626C"/>
    <w:rsid w:val="00826C4D"/>
    <w:rsid w:val="0082747A"/>
    <w:rsid w:val="00831180"/>
    <w:rsid w:val="00833D99"/>
    <w:rsid w:val="008355C8"/>
    <w:rsid w:val="00856C38"/>
    <w:rsid w:val="00866E15"/>
    <w:rsid w:val="00877734"/>
    <w:rsid w:val="00880720"/>
    <w:rsid w:val="0088673F"/>
    <w:rsid w:val="008933CD"/>
    <w:rsid w:val="00895A3D"/>
    <w:rsid w:val="008A7812"/>
    <w:rsid w:val="008B00F5"/>
    <w:rsid w:val="008B0E1C"/>
    <w:rsid w:val="008C0E61"/>
    <w:rsid w:val="008E0685"/>
    <w:rsid w:val="008F0D59"/>
    <w:rsid w:val="008F183A"/>
    <w:rsid w:val="0092255B"/>
    <w:rsid w:val="009256E3"/>
    <w:rsid w:val="00931AB3"/>
    <w:rsid w:val="00933BD1"/>
    <w:rsid w:val="00935494"/>
    <w:rsid w:val="0094768A"/>
    <w:rsid w:val="009726B9"/>
    <w:rsid w:val="00974306"/>
    <w:rsid w:val="009746B3"/>
    <w:rsid w:val="0098707F"/>
    <w:rsid w:val="0099356D"/>
    <w:rsid w:val="0099499C"/>
    <w:rsid w:val="009970C1"/>
    <w:rsid w:val="009A1431"/>
    <w:rsid w:val="009A7331"/>
    <w:rsid w:val="009B0FBB"/>
    <w:rsid w:val="009B32D3"/>
    <w:rsid w:val="009B6839"/>
    <w:rsid w:val="009C1AB2"/>
    <w:rsid w:val="009C5736"/>
    <w:rsid w:val="009E4660"/>
    <w:rsid w:val="009E4AEE"/>
    <w:rsid w:val="009E712B"/>
    <w:rsid w:val="009F1414"/>
    <w:rsid w:val="00A0069A"/>
    <w:rsid w:val="00A00AC7"/>
    <w:rsid w:val="00A12594"/>
    <w:rsid w:val="00A12D5A"/>
    <w:rsid w:val="00A13F96"/>
    <w:rsid w:val="00A1419F"/>
    <w:rsid w:val="00A21CD9"/>
    <w:rsid w:val="00A22DDC"/>
    <w:rsid w:val="00A278B4"/>
    <w:rsid w:val="00A317C5"/>
    <w:rsid w:val="00A3267B"/>
    <w:rsid w:val="00A33C2D"/>
    <w:rsid w:val="00A36E3C"/>
    <w:rsid w:val="00A41229"/>
    <w:rsid w:val="00A423F9"/>
    <w:rsid w:val="00A43796"/>
    <w:rsid w:val="00A44008"/>
    <w:rsid w:val="00A47B66"/>
    <w:rsid w:val="00A55518"/>
    <w:rsid w:val="00A555C5"/>
    <w:rsid w:val="00A701CC"/>
    <w:rsid w:val="00A7493B"/>
    <w:rsid w:val="00A77601"/>
    <w:rsid w:val="00A82C32"/>
    <w:rsid w:val="00A847AC"/>
    <w:rsid w:val="00A86312"/>
    <w:rsid w:val="00A936FE"/>
    <w:rsid w:val="00A95946"/>
    <w:rsid w:val="00A96BA6"/>
    <w:rsid w:val="00A9713C"/>
    <w:rsid w:val="00A97195"/>
    <w:rsid w:val="00AA0CCB"/>
    <w:rsid w:val="00AA58D1"/>
    <w:rsid w:val="00AB66BE"/>
    <w:rsid w:val="00AB6C77"/>
    <w:rsid w:val="00AC2B55"/>
    <w:rsid w:val="00AD04F1"/>
    <w:rsid w:val="00AD5CF0"/>
    <w:rsid w:val="00AF48DC"/>
    <w:rsid w:val="00AF6471"/>
    <w:rsid w:val="00B01CB3"/>
    <w:rsid w:val="00B109EB"/>
    <w:rsid w:val="00B11E8A"/>
    <w:rsid w:val="00B14D9B"/>
    <w:rsid w:val="00B17E0C"/>
    <w:rsid w:val="00B27D37"/>
    <w:rsid w:val="00B32F63"/>
    <w:rsid w:val="00B34E61"/>
    <w:rsid w:val="00B465FB"/>
    <w:rsid w:val="00B505AD"/>
    <w:rsid w:val="00B50A7B"/>
    <w:rsid w:val="00B5100B"/>
    <w:rsid w:val="00B53867"/>
    <w:rsid w:val="00B544E3"/>
    <w:rsid w:val="00B609F8"/>
    <w:rsid w:val="00B6519C"/>
    <w:rsid w:val="00B91052"/>
    <w:rsid w:val="00B93E52"/>
    <w:rsid w:val="00B9687C"/>
    <w:rsid w:val="00BA3778"/>
    <w:rsid w:val="00BA6922"/>
    <w:rsid w:val="00BB1041"/>
    <w:rsid w:val="00BB472D"/>
    <w:rsid w:val="00BB5C5D"/>
    <w:rsid w:val="00BC2646"/>
    <w:rsid w:val="00BC2C4D"/>
    <w:rsid w:val="00BC2F19"/>
    <w:rsid w:val="00BC4BE2"/>
    <w:rsid w:val="00BC7ACD"/>
    <w:rsid w:val="00BC7CF4"/>
    <w:rsid w:val="00BD487F"/>
    <w:rsid w:val="00BD5B74"/>
    <w:rsid w:val="00BD6B4E"/>
    <w:rsid w:val="00BD6CE2"/>
    <w:rsid w:val="00BD7248"/>
    <w:rsid w:val="00BD7A2E"/>
    <w:rsid w:val="00BE196F"/>
    <w:rsid w:val="00BE1FBA"/>
    <w:rsid w:val="00BE3F78"/>
    <w:rsid w:val="00BE5940"/>
    <w:rsid w:val="00BE65F9"/>
    <w:rsid w:val="00BF77F1"/>
    <w:rsid w:val="00C1141E"/>
    <w:rsid w:val="00C1418D"/>
    <w:rsid w:val="00C324C4"/>
    <w:rsid w:val="00C32BF4"/>
    <w:rsid w:val="00C36B27"/>
    <w:rsid w:val="00C37E03"/>
    <w:rsid w:val="00C44AF9"/>
    <w:rsid w:val="00C45CAA"/>
    <w:rsid w:val="00C64BBF"/>
    <w:rsid w:val="00C826E1"/>
    <w:rsid w:val="00C9148C"/>
    <w:rsid w:val="00C9157B"/>
    <w:rsid w:val="00C94E4A"/>
    <w:rsid w:val="00C9788D"/>
    <w:rsid w:val="00CA0CE6"/>
    <w:rsid w:val="00CA40F1"/>
    <w:rsid w:val="00CB2985"/>
    <w:rsid w:val="00CB7BDE"/>
    <w:rsid w:val="00CC4F71"/>
    <w:rsid w:val="00CC6DA5"/>
    <w:rsid w:val="00CD1DA7"/>
    <w:rsid w:val="00CD2563"/>
    <w:rsid w:val="00CD789C"/>
    <w:rsid w:val="00CE6095"/>
    <w:rsid w:val="00CE7E0E"/>
    <w:rsid w:val="00D013EF"/>
    <w:rsid w:val="00D07DEB"/>
    <w:rsid w:val="00D13D4F"/>
    <w:rsid w:val="00D24BFD"/>
    <w:rsid w:val="00D33988"/>
    <w:rsid w:val="00D36AFC"/>
    <w:rsid w:val="00D4052B"/>
    <w:rsid w:val="00D51C6E"/>
    <w:rsid w:val="00D62FDD"/>
    <w:rsid w:val="00D648A0"/>
    <w:rsid w:val="00D665DF"/>
    <w:rsid w:val="00D730AC"/>
    <w:rsid w:val="00D735B5"/>
    <w:rsid w:val="00D7453F"/>
    <w:rsid w:val="00D77FE7"/>
    <w:rsid w:val="00D90D9C"/>
    <w:rsid w:val="00DA4D67"/>
    <w:rsid w:val="00DB19B5"/>
    <w:rsid w:val="00DC0173"/>
    <w:rsid w:val="00DC4A35"/>
    <w:rsid w:val="00DC681C"/>
    <w:rsid w:val="00DD09CB"/>
    <w:rsid w:val="00DD46E5"/>
    <w:rsid w:val="00DD6522"/>
    <w:rsid w:val="00DE306C"/>
    <w:rsid w:val="00DE3F3B"/>
    <w:rsid w:val="00DE5DC7"/>
    <w:rsid w:val="00DE7E83"/>
    <w:rsid w:val="00DF09AB"/>
    <w:rsid w:val="00DF1533"/>
    <w:rsid w:val="00E074D4"/>
    <w:rsid w:val="00E16F04"/>
    <w:rsid w:val="00E24AC0"/>
    <w:rsid w:val="00E24DF9"/>
    <w:rsid w:val="00E27E72"/>
    <w:rsid w:val="00E32894"/>
    <w:rsid w:val="00E37C28"/>
    <w:rsid w:val="00E40A0C"/>
    <w:rsid w:val="00E4656C"/>
    <w:rsid w:val="00E5184F"/>
    <w:rsid w:val="00E540E2"/>
    <w:rsid w:val="00E57E9F"/>
    <w:rsid w:val="00E62488"/>
    <w:rsid w:val="00E64137"/>
    <w:rsid w:val="00E64AA1"/>
    <w:rsid w:val="00E82CBB"/>
    <w:rsid w:val="00E907B7"/>
    <w:rsid w:val="00E93E36"/>
    <w:rsid w:val="00EA5676"/>
    <w:rsid w:val="00EC156E"/>
    <w:rsid w:val="00EC4EC6"/>
    <w:rsid w:val="00ED5121"/>
    <w:rsid w:val="00EE0B72"/>
    <w:rsid w:val="00EE6446"/>
    <w:rsid w:val="00EF19A7"/>
    <w:rsid w:val="00EF6B45"/>
    <w:rsid w:val="00F102F8"/>
    <w:rsid w:val="00F11560"/>
    <w:rsid w:val="00F26857"/>
    <w:rsid w:val="00F26B55"/>
    <w:rsid w:val="00F31C91"/>
    <w:rsid w:val="00F35FED"/>
    <w:rsid w:val="00F4569C"/>
    <w:rsid w:val="00F5061D"/>
    <w:rsid w:val="00F51634"/>
    <w:rsid w:val="00F60922"/>
    <w:rsid w:val="00F662D9"/>
    <w:rsid w:val="00F72418"/>
    <w:rsid w:val="00F76C53"/>
    <w:rsid w:val="00F80EB5"/>
    <w:rsid w:val="00F81615"/>
    <w:rsid w:val="00F82E18"/>
    <w:rsid w:val="00F852B1"/>
    <w:rsid w:val="00F86E45"/>
    <w:rsid w:val="00F93686"/>
    <w:rsid w:val="00FB7C33"/>
    <w:rsid w:val="00FC32AD"/>
    <w:rsid w:val="00FC3966"/>
    <w:rsid w:val="00FC664B"/>
    <w:rsid w:val="00FD24C2"/>
    <w:rsid w:val="00FD2589"/>
    <w:rsid w:val="00FD3225"/>
    <w:rsid w:val="00FD3E4A"/>
    <w:rsid w:val="00FD5A18"/>
    <w:rsid w:val="00FD68D1"/>
    <w:rsid w:val="00FE5592"/>
    <w:rsid w:val="00FE6094"/>
    <w:rsid w:val="00FF0BA7"/>
    <w:rsid w:val="00FF21A7"/>
    <w:rsid w:val="00FF6645"/>
    <w:rsid w:val="01265923"/>
    <w:rsid w:val="030B1F5B"/>
    <w:rsid w:val="04CF7927"/>
    <w:rsid w:val="065F620E"/>
    <w:rsid w:val="08F1236B"/>
    <w:rsid w:val="091F310A"/>
    <w:rsid w:val="09495824"/>
    <w:rsid w:val="09E543E1"/>
    <w:rsid w:val="0A3816C1"/>
    <w:rsid w:val="0A386C64"/>
    <w:rsid w:val="0A5879F6"/>
    <w:rsid w:val="0AA155B7"/>
    <w:rsid w:val="0B165BAC"/>
    <w:rsid w:val="0CC6270E"/>
    <w:rsid w:val="0D1B7A64"/>
    <w:rsid w:val="0D3363EB"/>
    <w:rsid w:val="0D684097"/>
    <w:rsid w:val="0E7366B6"/>
    <w:rsid w:val="0F082640"/>
    <w:rsid w:val="0F275052"/>
    <w:rsid w:val="0F7D75B8"/>
    <w:rsid w:val="0FA87402"/>
    <w:rsid w:val="0FC26BA4"/>
    <w:rsid w:val="104F7821"/>
    <w:rsid w:val="137B25EB"/>
    <w:rsid w:val="14C15C9F"/>
    <w:rsid w:val="15CF0C33"/>
    <w:rsid w:val="18473C3B"/>
    <w:rsid w:val="18A11DEF"/>
    <w:rsid w:val="190C03B2"/>
    <w:rsid w:val="19771D2E"/>
    <w:rsid w:val="1A286E1B"/>
    <w:rsid w:val="1ED84CC8"/>
    <w:rsid w:val="21326C62"/>
    <w:rsid w:val="215548D0"/>
    <w:rsid w:val="22E22CF3"/>
    <w:rsid w:val="235657C1"/>
    <w:rsid w:val="23606F50"/>
    <w:rsid w:val="23964B2C"/>
    <w:rsid w:val="23CC229C"/>
    <w:rsid w:val="24385B1D"/>
    <w:rsid w:val="24F55075"/>
    <w:rsid w:val="2562606C"/>
    <w:rsid w:val="298475F4"/>
    <w:rsid w:val="2A1F6C10"/>
    <w:rsid w:val="2C094E83"/>
    <w:rsid w:val="2CE62FBA"/>
    <w:rsid w:val="2F552C81"/>
    <w:rsid w:val="32F326BF"/>
    <w:rsid w:val="330521CD"/>
    <w:rsid w:val="34901ABE"/>
    <w:rsid w:val="353E11DE"/>
    <w:rsid w:val="357565BF"/>
    <w:rsid w:val="357E25B6"/>
    <w:rsid w:val="3682677E"/>
    <w:rsid w:val="37F07EF1"/>
    <w:rsid w:val="388F6278"/>
    <w:rsid w:val="3A867016"/>
    <w:rsid w:val="3ACA4778"/>
    <w:rsid w:val="3ADC6F23"/>
    <w:rsid w:val="3CCC51BE"/>
    <w:rsid w:val="3D1877A5"/>
    <w:rsid w:val="3D9A689F"/>
    <w:rsid w:val="3D9B1F8F"/>
    <w:rsid w:val="3DB07112"/>
    <w:rsid w:val="4081449E"/>
    <w:rsid w:val="40FB3E49"/>
    <w:rsid w:val="429867E3"/>
    <w:rsid w:val="43443537"/>
    <w:rsid w:val="44207F0A"/>
    <w:rsid w:val="45880E93"/>
    <w:rsid w:val="45D849CE"/>
    <w:rsid w:val="46155237"/>
    <w:rsid w:val="470262DC"/>
    <w:rsid w:val="493E1E0A"/>
    <w:rsid w:val="49C6399F"/>
    <w:rsid w:val="4A42658D"/>
    <w:rsid w:val="4A6747BC"/>
    <w:rsid w:val="4C107821"/>
    <w:rsid w:val="4CC53803"/>
    <w:rsid w:val="4D1D5C8E"/>
    <w:rsid w:val="4E592372"/>
    <w:rsid w:val="4ECA2CB0"/>
    <w:rsid w:val="5185208D"/>
    <w:rsid w:val="52AC654D"/>
    <w:rsid w:val="538008AB"/>
    <w:rsid w:val="538E2E70"/>
    <w:rsid w:val="54894BC4"/>
    <w:rsid w:val="55A32FFC"/>
    <w:rsid w:val="58EA3844"/>
    <w:rsid w:val="59BA5768"/>
    <w:rsid w:val="5A022A7A"/>
    <w:rsid w:val="5B23786A"/>
    <w:rsid w:val="5BA76639"/>
    <w:rsid w:val="5D010B85"/>
    <w:rsid w:val="5D144ABC"/>
    <w:rsid w:val="5D4D17D7"/>
    <w:rsid w:val="5F395511"/>
    <w:rsid w:val="5FFD1857"/>
    <w:rsid w:val="60685BEE"/>
    <w:rsid w:val="61666344"/>
    <w:rsid w:val="62312DE0"/>
    <w:rsid w:val="63357213"/>
    <w:rsid w:val="63C56871"/>
    <w:rsid w:val="63D659E3"/>
    <w:rsid w:val="65601730"/>
    <w:rsid w:val="65B56D06"/>
    <w:rsid w:val="667215A2"/>
    <w:rsid w:val="67077BB9"/>
    <w:rsid w:val="67E01D56"/>
    <w:rsid w:val="68A61DEA"/>
    <w:rsid w:val="69217348"/>
    <w:rsid w:val="69507B99"/>
    <w:rsid w:val="69AF3369"/>
    <w:rsid w:val="6A033F80"/>
    <w:rsid w:val="6A692858"/>
    <w:rsid w:val="6B92268E"/>
    <w:rsid w:val="6ECB184A"/>
    <w:rsid w:val="70006F23"/>
    <w:rsid w:val="702425DE"/>
    <w:rsid w:val="73922D22"/>
    <w:rsid w:val="739F0C78"/>
    <w:rsid w:val="746E36D4"/>
    <w:rsid w:val="770376A3"/>
    <w:rsid w:val="780A0BC6"/>
    <w:rsid w:val="7895788F"/>
    <w:rsid w:val="78A12E0B"/>
    <w:rsid w:val="79623476"/>
    <w:rsid w:val="7A6F2D64"/>
    <w:rsid w:val="7A924D96"/>
    <w:rsid w:val="7C175A59"/>
    <w:rsid w:val="7D4E2B04"/>
    <w:rsid w:val="7F7631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18"/>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uiPriority w:val="99"/>
    <w:rPr>
      <w:kern w:val="0"/>
      <w:sz w:val="18"/>
      <w:szCs w:val="18"/>
    </w:r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99"/>
    <w:rPr>
      <w:rFonts w:cs="Times New Roman"/>
    </w:rPr>
  </w:style>
  <w:style w:type="character" w:customStyle="1" w:styleId="11">
    <w:name w:val="批注框文本 字符"/>
    <w:basedOn w:val="9"/>
    <w:link w:val="3"/>
    <w:locked/>
    <w:uiPriority w:val="99"/>
    <w:rPr>
      <w:rFonts w:ascii="Times New Roman" w:hAnsi="Times New Roman" w:eastAsia="宋体" w:cs="Times New Roman"/>
      <w:sz w:val="18"/>
    </w:rPr>
  </w:style>
  <w:style w:type="character" w:customStyle="1" w:styleId="12">
    <w:name w:val="页脚 字符"/>
    <w:basedOn w:val="9"/>
    <w:link w:val="4"/>
    <w:qFormat/>
    <w:locked/>
    <w:uiPriority w:val="99"/>
    <w:rPr>
      <w:rFonts w:ascii="Times New Roman" w:hAnsi="Times New Roman" w:eastAsia="宋体" w:cs="Times New Roman"/>
      <w:sz w:val="18"/>
    </w:rPr>
  </w:style>
  <w:style w:type="character" w:customStyle="1" w:styleId="13">
    <w:name w:val="页眉 字符"/>
    <w:basedOn w:val="9"/>
    <w:link w:val="5"/>
    <w:locked/>
    <w:uiPriority w:val="99"/>
    <w:rPr>
      <w:rFonts w:ascii="Times New Roman" w:hAnsi="Times New Roman" w:eastAsia="宋体" w:cs="Times New Roman"/>
      <w:sz w:val="18"/>
    </w:rPr>
  </w:style>
  <w:style w:type="character" w:customStyle="1" w:styleId="14">
    <w:name w:val="Char Char3"/>
    <w:uiPriority w:val="99"/>
    <w:rPr>
      <w:kern w:val="2"/>
      <w:sz w:val="18"/>
    </w:rPr>
  </w:style>
  <w:style w:type="paragraph" w:styleId="15">
    <w:name w:val="List Paragraph"/>
    <w:basedOn w:val="1"/>
    <w:qFormat/>
    <w:uiPriority w:val="99"/>
    <w:pPr>
      <w:ind w:firstLine="420" w:firstLineChars="200"/>
    </w:pPr>
    <w:rPr>
      <w:rFonts w:ascii="Calibri" w:hAnsi="Calibri"/>
    </w:rPr>
  </w:style>
  <w:style w:type="paragraph" w:customStyle="1" w:styleId="16">
    <w:name w:val="正文 A"/>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character" w:customStyle="1" w:styleId="17">
    <w:name w:val="Char Char1"/>
    <w:locked/>
    <w:uiPriority w:val="99"/>
    <w:rPr>
      <w:rFonts w:ascii="Calibri" w:hAnsi="Calibri" w:eastAsia="宋体"/>
      <w:kern w:val="2"/>
      <w:sz w:val="18"/>
      <w:lang w:val="en-US" w:eastAsia="zh-CN"/>
    </w:rPr>
  </w:style>
  <w:style w:type="character" w:customStyle="1" w:styleId="18">
    <w:name w:val="标题 3 字符"/>
    <w:basedOn w:val="9"/>
    <w:link w:val="2"/>
    <w:uiPriority w:val="9"/>
    <w:rPr>
      <w:rFonts w:ascii="宋体" w:hAnsi="宋体" w:cs="宋体"/>
      <w:b/>
      <w:bCs/>
      <w:kern w:val="0"/>
      <w:sz w:val="27"/>
      <w:szCs w:val="27"/>
    </w:rPr>
  </w:style>
  <w:style w:type="paragraph" w:customStyle="1" w:styleId="19">
    <w:name w:val="detail-subtitle"/>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0">
    <w:name w:val="bg-font"/>
    <w:basedOn w:val="9"/>
    <w:uiPriority w:val="0"/>
  </w:style>
  <w:style w:type="character" w:customStyle="1" w:styleId="21">
    <w:name w:val="sm-font"/>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D2B50-4A69-4046-893B-7AC05AF864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1381</Words>
  <Characters>7872</Characters>
  <Lines>65</Lines>
  <Paragraphs>18</Paragraphs>
  <TotalTime>273</TotalTime>
  <ScaleCrop>false</ScaleCrop>
  <LinksUpToDate>false</LinksUpToDate>
  <CharactersWithSpaces>9235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2019-12-11T02:06:00Z</dcterms:created>
  <dc:creator>zhuey</dc:creator>
  <cp:lastModifiedBy>颜_Wang沐颜0723</cp:lastModifiedBy>
  <cp:lastPrinted>2019-12-09T03:55:00Z</cp:lastPrinted>
  <dcterms:modified xsi:type="dcterms:W3CDTF">2019-12-18T07:03:46Z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